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25" w:rsidRDefault="0097320E" w:rsidP="00B65AF5">
      <w:pPr>
        <w:jc w:val="center"/>
        <w:rPr>
          <w:rFonts w:ascii="Arial" w:hAnsi="Arial" w:cs="Arial"/>
          <w:b/>
          <w:spacing w:val="-3"/>
          <w:sz w:val="20"/>
          <w:szCs w:val="20"/>
          <w:u w:val="single"/>
        </w:rPr>
      </w:pPr>
      <w:r>
        <w:rPr>
          <w:b/>
          <w:i/>
          <w:noProof/>
          <w:lang w:val="en-US" w:eastAsia="ja-JP"/>
        </w:rPr>
        <w:drawing>
          <wp:inline distT="0" distB="0" distL="0" distR="0" wp14:anchorId="7257BA63" wp14:editId="2A96573C">
            <wp:extent cx="742950" cy="5810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0A" w:rsidRDefault="0077250A" w:rsidP="0077250A">
      <w:pPr>
        <w:jc w:val="center"/>
        <w:rPr>
          <w:b/>
          <w:sz w:val="28"/>
          <w:lang w:eastAsia="es-CR"/>
        </w:rPr>
      </w:pPr>
      <w:r>
        <w:rPr>
          <w:b/>
          <w:sz w:val="28"/>
          <w:lang w:eastAsia="es-CR"/>
        </w:rPr>
        <w:t>Dirección de Energía</w:t>
      </w:r>
    </w:p>
    <w:p w:rsidR="00D31C25" w:rsidRPr="001C06DD" w:rsidRDefault="00D31C25" w:rsidP="00D31C25">
      <w:pPr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1C06DD">
        <w:rPr>
          <w:rFonts w:ascii="Arial" w:hAnsi="Arial" w:cs="Arial"/>
          <w:b/>
          <w:sz w:val="20"/>
          <w:szCs w:val="20"/>
        </w:rPr>
        <w:t xml:space="preserve">FORMULARIO DE DECLARACION JURADA PARA </w:t>
      </w:r>
      <w:r w:rsidRPr="001C06DD">
        <w:rPr>
          <w:rFonts w:ascii="Arial" w:hAnsi="Arial" w:cs="Arial"/>
          <w:b/>
          <w:spacing w:val="-3"/>
          <w:sz w:val="20"/>
          <w:szCs w:val="20"/>
        </w:rPr>
        <w:t>COCINAS, HORNOS Y CALENTADORES ELÉCTRICOS</w:t>
      </w:r>
    </w:p>
    <w:p w:rsidR="00D31C25" w:rsidRPr="001C06DD" w:rsidRDefault="00D31C25" w:rsidP="00D31C25">
      <w:pPr>
        <w:jc w:val="both"/>
        <w:rPr>
          <w:rFonts w:ascii="Arial" w:hAnsi="Arial" w:cs="Arial"/>
          <w:sz w:val="20"/>
          <w:szCs w:val="20"/>
        </w:rPr>
      </w:pPr>
      <w:r w:rsidRPr="001C06DD">
        <w:rPr>
          <w:rFonts w:ascii="Arial" w:hAnsi="Arial" w:cs="Arial"/>
          <w:sz w:val="20"/>
          <w:szCs w:val="20"/>
        </w:rPr>
        <w:t>LEY 7447 REGULACIÓN DE USO RACIONAL DE LA ENERGIA (13/12/94, GACETA No. 236) FORMULARIO DE DECLARACION JURADA PARA LA OBTENCION DE LA AUTORIZACION PARA LA FABRICACION, ENSAMBLAJE E IMPORTACION DE EQUIPOS, MAQUINARIA Y VEHICULOS, INCLUIDOS EN LA LISTA EMITIDA POR MINAE EN EL CAPITULO IV DEL REGLAMENTO, DECRETO 25584., GACETA No.215</w:t>
      </w:r>
      <w:proofErr w:type="gramStart"/>
      <w:r w:rsidRPr="001C06DD">
        <w:rPr>
          <w:rFonts w:ascii="Arial" w:hAnsi="Arial" w:cs="Arial"/>
          <w:sz w:val="20"/>
          <w:szCs w:val="20"/>
        </w:rPr>
        <w:t>,(</w:t>
      </w:r>
      <w:proofErr w:type="gramEnd"/>
      <w:r w:rsidRPr="001C06DD">
        <w:rPr>
          <w:rFonts w:ascii="Arial" w:hAnsi="Arial" w:cs="Arial"/>
          <w:sz w:val="20"/>
          <w:szCs w:val="20"/>
        </w:rPr>
        <w:t>08-11-96)</w:t>
      </w:r>
    </w:p>
    <w:p w:rsidR="00D31C25" w:rsidRPr="001C06DD" w:rsidRDefault="00D31C25" w:rsidP="00D31C25">
      <w:pPr>
        <w:ind w:right="57"/>
        <w:jc w:val="both"/>
        <w:rPr>
          <w:rFonts w:ascii="Arial" w:hAnsi="Arial" w:cs="Arial"/>
          <w:sz w:val="20"/>
          <w:szCs w:val="20"/>
        </w:rPr>
      </w:pPr>
      <w:r w:rsidRPr="001C06DD">
        <w:rPr>
          <w:rFonts w:ascii="Arial" w:hAnsi="Arial" w:cs="Arial"/>
          <w:sz w:val="20"/>
          <w:szCs w:val="20"/>
        </w:rPr>
        <w:t>Yo _ _ _ _ _ _ _ _ __ _ _ _ _ _ _ _ _ _ _ _ _ _ _  _ _ en mi condición de_ _ _ _ _ _ _ _ _ _ _ _ _ _ _ _ _ _ _ _ _  _ _ _ _ _ _ _  de la Sociedad__ _ _ _ _ _ _ _ _ _ _ _ _ _ _ _ _ _ _ _ _ _ _ _ _ _ _ _ _ _  inscrita en el Registro Público Sección personas_ _ _ _ _ _ _ _ _ _ _ _ _ _ _ tomo_ _ _ _ _ _ _ _, folio __ _ _ _ _ _ _  _, asiento_ _ _ _ _ _ _ _ , declaro bajo Fe de juramento y pleno conocimiento de las responsabilidades legales que este acto implica, que la siguiente información es fidedigna:</w:t>
      </w:r>
    </w:p>
    <w:p w:rsidR="001C06DD" w:rsidRPr="001C06DD" w:rsidRDefault="001C06DD" w:rsidP="00D31C25">
      <w:pPr>
        <w:ind w:right="5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B65AF5" w:rsidRPr="001C06DD" w:rsidTr="00526563">
        <w:trPr>
          <w:trHeight w:val="320"/>
        </w:trPr>
        <w:tc>
          <w:tcPr>
            <w:tcW w:w="4644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z w:val="20"/>
                <w:szCs w:val="20"/>
              </w:rPr>
              <w:t>NOMBRE DE LA EMPRESA</w:t>
            </w:r>
          </w:p>
        </w:tc>
        <w:tc>
          <w:tcPr>
            <w:tcW w:w="4395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644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z w:val="20"/>
                <w:szCs w:val="20"/>
              </w:rPr>
              <w:t>RAZON SOCIAL</w:t>
            </w:r>
          </w:p>
        </w:tc>
        <w:tc>
          <w:tcPr>
            <w:tcW w:w="4395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644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z w:val="20"/>
                <w:szCs w:val="20"/>
              </w:rPr>
              <w:t>CEDULA JURIDICA</w:t>
            </w:r>
          </w:p>
        </w:tc>
        <w:tc>
          <w:tcPr>
            <w:tcW w:w="4395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644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  <w:tc>
          <w:tcPr>
            <w:tcW w:w="4395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644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395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644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395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644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z w:val="20"/>
                <w:szCs w:val="20"/>
              </w:rPr>
              <w:t>APARTADO</w:t>
            </w:r>
          </w:p>
        </w:tc>
        <w:tc>
          <w:tcPr>
            <w:tcW w:w="4395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644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z w:val="20"/>
                <w:szCs w:val="20"/>
              </w:rPr>
              <w:t>RESPONSABLE LEGAL</w:t>
            </w:r>
          </w:p>
        </w:tc>
        <w:tc>
          <w:tcPr>
            <w:tcW w:w="4395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644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z w:val="20"/>
                <w:szCs w:val="20"/>
              </w:rPr>
              <w:t xml:space="preserve">LUGAR PARA NOTIFICACIONES </w:t>
            </w:r>
            <w:r w:rsidRPr="001C06D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1C06DD">
              <w:rPr>
                <w:rFonts w:ascii="Arial" w:hAnsi="Arial" w:cs="Arial"/>
                <w:sz w:val="20"/>
                <w:szCs w:val="20"/>
              </w:rPr>
              <w:t xml:space="preserve"> (DISTRITO JUDICIAL, CIUDAD DE SAN JOSE 2km alrededor de la Corte)</w:t>
            </w:r>
          </w:p>
        </w:tc>
        <w:tc>
          <w:tcPr>
            <w:tcW w:w="4395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65AF5" w:rsidRPr="001C06DD" w:rsidRDefault="00B65AF5" w:rsidP="00B65AF5">
      <w:pPr>
        <w:rPr>
          <w:rFonts w:ascii="Arial" w:hAnsi="Arial" w:cs="Arial"/>
          <w:sz w:val="20"/>
          <w:szCs w:val="20"/>
          <w:lang w:val="es-ES_tradnl"/>
        </w:rPr>
      </w:pPr>
    </w:p>
    <w:p w:rsidR="00B65AF5" w:rsidRPr="001C06DD" w:rsidRDefault="00B65AF5" w:rsidP="00B65AF5">
      <w:pPr>
        <w:rPr>
          <w:rFonts w:ascii="Arial" w:hAnsi="Arial" w:cs="Arial"/>
          <w:sz w:val="20"/>
          <w:szCs w:val="20"/>
        </w:rPr>
      </w:pPr>
      <w:r w:rsidRPr="001C06DD">
        <w:rPr>
          <w:rFonts w:ascii="Arial" w:hAnsi="Arial" w:cs="Arial"/>
          <w:sz w:val="20"/>
          <w:szCs w:val="20"/>
        </w:rPr>
        <w:t>DATOS REQUERIDOS PARA LOS BIENES INDICADOS EN EL REGLAMENTO A LA LEY 7447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4531"/>
        <w:gridCol w:w="4508"/>
      </w:tblGrid>
      <w:tr w:rsidR="00B65AF5" w:rsidRPr="001C06DD" w:rsidTr="00526563">
        <w:trPr>
          <w:trHeight w:val="320"/>
        </w:trPr>
        <w:tc>
          <w:tcPr>
            <w:tcW w:w="9039" w:type="dxa"/>
            <w:gridSpan w:val="2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COCINAS, HORNOS Y CALENTADORES ELÉCTRICOS</w:t>
            </w: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z w:val="20"/>
                <w:szCs w:val="20"/>
              </w:rPr>
              <w:t>NUMERO DE UNIDADES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Tipo de equipo (plantilla, cocina, cocina con horno, horno eléctrico u otro)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Voltaje en voltios de los elementos calefactores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Información de los elementos calefactores: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Total de elementos calefactores (cuántos sellados y cuántos espirales y otros)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Potencia de cada uno de los elementos calefactores en watts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Tipo de calentamiento (rápido o normal)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Información de los hornos: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Número de hornos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Volumen en litros de cada uno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Número de resistencias de cada uno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Potencia de cada una de la resistencias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Indicar si tiene control de temperatura, sistema de limpieza automático y vidrio en las puertas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Eficiencia energética en porcentaje global del equipo de cocción,</w:t>
            </w:r>
            <w:r w:rsidR="005E79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característica determinada según lo establecido en el artículo 65 de este reglamento (indicar norma y fuente de la medición)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65AF5" w:rsidRPr="001C06DD" w:rsidTr="00526563">
        <w:trPr>
          <w:trHeight w:val="320"/>
        </w:trPr>
        <w:tc>
          <w:tcPr>
            <w:tcW w:w="4531" w:type="dxa"/>
            <w:hideMark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6DD">
              <w:rPr>
                <w:rFonts w:ascii="Arial" w:hAnsi="Arial" w:cs="Arial"/>
                <w:spacing w:val="-3"/>
                <w:sz w:val="20"/>
                <w:szCs w:val="20"/>
              </w:rPr>
              <w:t>Eficiencia energética mínima global en porcentaje según artículo 51, inciso c)</w:t>
            </w:r>
          </w:p>
        </w:tc>
        <w:tc>
          <w:tcPr>
            <w:tcW w:w="4508" w:type="dxa"/>
          </w:tcPr>
          <w:p w:rsidR="00B65AF5" w:rsidRPr="001C06DD" w:rsidRDefault="00B65AF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C06DD" w:rsidRPr="001C06DD" w:rsidTr="00526563">
        <w:trPr>
          <w:trHeight w:val="320"/>
        </w:trPr>
        <w:tc>
          <w:tcPr>
            <w:tcW w:w="4531" w:type="dxa"/>
          </w:tcPr>
          <w:p w:rsidR="001C06DD" w:rsidRPr="001C06DD" w:rsidRDefault="009344A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44A8">
              <w:rPr>
                <w:rFonts w:ascii="Arial" w:hAnsi="Arial" w:cs="Arial"/>
                <w:sz w:val="20"/>
              </w:rPr>
              <w:t xml:space="preserve">¿ El </w:t>
            </w:r>
            <w:r w:rsidRPr="009344A8">
              <w:rPr>
                <w:rFonts w:ascii="Arial" w:hAnsi="Arial" w:cs="Arial"/>
                <w:sz w:val="20"/>
                <w:u w:val="single"/>
              </w:rPr>
              <w:t>BIEN</w:t>
            </w:r>
            <w:r w:rsidRPr="009344A8">
              <w:rPr>
                <w:rFonts w:ascii="Arial" w:hAnsi="Arial" w:cs="Arial"/>
                <w:sz w:val="20"/>
              </w:rPr>
              <w:t xml:space="preserve"> cumple o no con las características en cuanto a su eficiencia energética permitidas, indicadas en el Capítulo IV del reglamento y sus reformas ? (indicar si o no)</w:t>
            </w:r>
          </w:p>
        </w:tc>
        <w:tc>
          <w:tcPr>
            <w:tcW w:w="4508" w:type="dxa"/>
          </w:tcPr>
          <w:p w:rsidR="001C06DD" w:rsidRPr="001C06DD" w:rsidRDefault="001C06D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4812E0" w:rsidRPr="004812E0" w:rsidRDefault="004812E0" w:rsidP="004812E0">
      <w:pPr>
        <w:jc w:val="both"/>
        <w:rPr>
          <w:rFonts w:ascii="Arial" w:hAnsi="Arial" w:cs="Arial"/>
          <w:sz w:val="20"/>
        </w:rPr>
      </w:pPr>
      <w:r w:rsidRPr="004812E0">
        <w:rPr>
          <w:rFonts w:ascii="Arial" w:hAnsi="Arial" w:cs="Arial"/>
          <w:sz w:val="20"/>
        </w:rPr>
        <w:t>NOTA: En esta declaración debe indicarse especialmente las caracter</w:t>
      </w:r>
      <w:r w:rsidR="005E7933">
        <w:rPr>
          <w:rFonts w:ascii="Arial" w:hAnsi="Arial" w:cs="Arial"/>
          <w:sz w:val="20"/>
        </w:rPr>
        <w:t>í</w:t>
      </w:r>
      <w:r w:rsidRPr="004812E0">
        <w:rPr>
          <w:rFonts w:ascii="Arial" w:hAnsi="Arial" w:cs="Arial"/>
          <w:sz w:val="20"/>
        </w:rPr>
        <w:t xml:space="preserve">sticas energéticas que deben cumplir los equipos, maquinaria y vehículos de acuerdo al </w:t>
      </w:r>
      <w:r w:rsidRPr="004812E0">
        <w:rPr>
          <w:rFonts w:ascii="Arial" w:hAnsi="Arial" w:cs="Arial"/>
          <w:sz w:val="20"/>
          <w:u w:val="single"/>
        </w:rPr>
        <w:t>Capítulo IV</w:t>
      </w:r>
      <w:r w:rsidRPr="004812E0">
        <w:rPr>
          <w:rFonts w:ascii="Arial" w:hAnsi="Arial" w:cs="Arial"/>
          <w:sz w:val="20"/>
        </w:rPr>
        <w:t xml:space="preserve"> del Reglamento.</w:t>
      </w:r>
    </w:p>
    <w:p w:rsidR="004812E0" w:rsidRPr="004812E0" w:rsidRDefault="004812E0" w:rsidP="004812E0">
      <w:pPr>
        <w:jc w:val="both"/>
        <w:rPr>
          <w:rFonts w:ascii="Arial" w:hAnsi="Arial" w:cs="Arial"/>
          <w:sz w:val="20"/>
        </w:rPr>
      </w:pPr>
      <w:r w:rsidRPr="004812E0">
        <w:rPr>
          <w:rFonts w:ascii="Arial" w:hAnsi="Arial" w:cs="Arial"/>
          <w:sz w:val="20"/>
        </w:rPr>
        <w:t>En los casos necesarios debe indicarse la norma aplicada para reportar los casos solicitados y el ente que realizó la valoración.</w:t>
      </w:r>
    </w:p>
    <w:p w:rsidR="004812E0" w:rsidRDefault="004812E0" w:rsidP="004812E0">
      <w:pPr>
        <w:rPr>
          <w:rFonts w:ascii="Arial" w:hAnsi="Arial" w:cs="Arial"/>
          <w:sz w:val="20"/>
        </w:rPr>
      </w:pPr>
    </w:p>
    <w:p w:rsidR="004812E0" w:rsidRPr="004812E0" w:rsidRDefault="004812E0" w:rsidP="004812E0">
      <w:pPr>
        <w:rPr>
          <w:rFonts w:ascii="Arial" w:hAnsi="Arial" w:cs="Arial"/>
          <w:sz w:val="20"/>
        </w:rPr>
      </w:pPr>
    </w:p>
    <w:p w:rsidR="004812E0" w:rsidRPr="004812E0" w:rsidRDefault="004812E0" w:rsidP="004812E0">
      <w:pPr>
        <w:rPr>
          <w:rFonts w:ascii="Arial" w:hAnsi="Arial" w:cs="Arial"/>
          <w:sz w:val="20"/>
        </w:rPr>
      </w:pPr>
      <w:r w:rsidRPr="004812E0">
        <w:rPr>
          <w:rFonts w:ascii="Arial" w:hAnsi="Arial" w:cs="Arial"/>
          <w:sz w:val="20"/>
        </w:rPr>
        <w:t>_____________________________</w:t>
      </w:r>
    </w:p>
    <w:p w:rsidR="004812E0" w:rsidRPr="004812E0" w:rsidRDefault="004812E0" w:rsidP="004812E0">
      <w:pPr>
        <w:rPr>
          <w:rFonts w:ascii="Arial" w:hAnsi="Arial" w:cs="Arial"/>
          <w:sz w:val="20"/>
        </w:rPr>
      </w:pPr>
      <w:r w:rsidRPr="004812E0">
        <w:rPr>
          <w:rFonts w:ascii="Arial" w:hAnsi="Arial" w:cs="Arial"/>
          <w:sz w:val="20"/>
        </w:rPr>
        <w:t>FIRMA DEL REPRESENTANTE</w:t>
      </w:r>
    </w:p>
    <w:p w:rsidR="000D76AF" w:rsidRPr="004812E0" w:rsidRDefault="000C2E5A" w:rsidP="004812E0">
      <w:pPr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sectPr w:rsidR="000D76AF" w:rsidRPr="004812E0" w:rsidSect="00323256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56"/>
    <w:rsid w:val="000C2E5A"/>
    <w:rsid w:val="00102F88"/>
    <w:rsid w:val="001539F3"/>
    <w:rsid w:val="001C06DD"/>
    <w:rsid w:val="00323256"/>
    <w:rsid w:val="00324E4B"/>
    <w:rsid w:val="003D7D2C"/>
    <w:rsid w:val="004812E0"/>
    <w:rsid w:val="00526563"/>
    <w:rsid w:val="005E7933"/>
    <w:rsid w:val="006810E6"/>
    <w:rsid w:val="0075060C"/>
    <w:rsid w:val="0077250A"/>
    <w:rsid w:val="008058F2"/>
    <w:rsid w:val="008A4FFA"/>
    <w:rsid w:val="009344A8"/>
    <w:rsid w:val="0097320E"/>
    <w:rsid w:val="00AF6F89"/>
    <w:rsid w:val="00B65AF5"/>
    <w:rsid w:val="00B77189"/>
    <w:rsid w:val="00D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25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058F2"/>
    <w:rPr>
      <w:color w:val="808080"/>
    </w:rPr>
  </w:style>
  <w:style w:type="table" w:styleId="Tablaconcuadrcula">
    <w:name w:val="Table Grid"/>
    <w:basedOn w:val="Tablanormal"/>
    <w:uiPriority w:val="59"/>
    <w:rsid w:val="001C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25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058F2"/>
    <w:rPr>
      <w:color w:val="808080"/>
    </w:rPr>
  </w:style>
  <w:style w:type="table" w:styleId="Tablaconcuadrcula">
    <w:name w:val="Table Grid"/>
    <w:basedOn w:val="Tablanormal"/>
    <w:uiPriority w:val="59"/>
    <w:rsid w:val="001C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185A58B04634DA17E27108E008B24" ma:contentTypeVersion="0" ma:contentTypeDescription="Create a new document." ma:contentTypeScope="" ma:versionID="d0441262efaa2546a2691bd48f315d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64445-CF17-493F-B6ED-32488A26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11079-23A3-44B9-8C05-54FE845A8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7A2D51-C6BC-4E5D-997B-4D080A540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Molina</dc:creator>
  <cp:lastModifiedBy>Minae</cp:lastModifiedBy>
  <cp:revision>7</cp:revision>
  <dcterms:created xsi:type="dcterms:W3CDTF">2012-12-13T16:39:00Z</dcterms:created>
  <dcterms:modified xsi:type="dcterms:W3CDTF">2017-08-18T16:25:00Z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0x0101002C5185A58B04634DA17E27108E008B24</vt:lpwstr>
  </property>
</Properties>
</file>